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BC" w:rsidRPr="00CE499F" w:rsidRDefault="00670ABC" w:rsidP="00670ABC">
      <w:pPr>
        <w:jc w:val="center"/>
        <w:rPr>
          <w:rFonts w:ascii="Cambria Math" w:hAnsi="Cambria Math"/>
          <w:b/>
          <w:sz w:val="28"/>
          <w:szCs w:val="28"/>
          <w:lang w:val="fr-CA"/>
        </w:rPr>
      </w:pPr>
      <w:r w:rsidRPr="00CE499F">
        <w:rPr>
          <w:rFonts w:ascii="Cambria Math" w:hAnsi="Cambria Math"/>
          <w:b/>
          <w:sz w:val="28"/>
          <w:szCs w:val="28"/>
          <w:lang w:val="fr-CA"/>
        </w:rPr>
        <w:t>MPM 2D1</w:t>
      </w:r>
      <w:r w:rsidR="00413C50" w:rsidRPr="00CE499F">
        <w:rPr>
          <w:rFonts w:ascii="Cambria Math" w:hAnsi="Cambria Math"/>
          <w:b/>
          <w:sz w:val="28"/>
          <w:szCs w:val="28"/>
          <w:lang w:val="fr-CA"/>
        </w:rPr>
        <w:t>I</w:t>
      </w:r>
    </w:p>
    <w:p w:rsidR="00670ABC" w:rsidRPr="00CE499F" w:rsidRDefault="00670ABC" w:rsidP="00670ABC">
      <w:pPr>
        <w:jc w:val="center"/>
        <w:rPr>
          <w:rFonts w:ascii="Cambria Math" w:hAnsi="Cambria Math"/>
          <w:b/>
          <w:sz w:val="28"/>
          <w:szCs w:val="28"/>
          <w:lang w:val="fr-CA"/>
        </w:rPr>
      </w:pPr>
      <w:r w:rsidRPr="00CE499F">
        <w:rPr>
          <w:rFonts w:ascii="Cambria Math" w:hAnsi="Cambria Math"/>
          <w:b/>
          <w:sz w:val="28"/>
          <w:szCs w:val="28"/>
          <w:lang w:val="fr-CA"/>
        </w:rPr>
        <w:t>Chap</w:t>
      </w:r>
      <w:r w:rsidR="008C2CB2" w:rsidRPr="00CE499F">
        <w:rPr>
          <w:rFonts w:ascii="Cambria Math" w:hAnsi="Cambria Math"/>
          <w:b/>
          <w:sz w:val="28"/>
          <w:szCs w:val="28"/>
          <w:lang w:val="fr-CA"/>
        </w:rPr>
        <w:t>itre</w:t>
      </w:r>
      <w:r w:rsidRPr="00CE499F">
        <w:rPr>
          <w:rFonts w:ascii="Cambria Math" w:hAnsi="Cambria Math"/>
          <w:b/>
          <w:sz w:val="28"/>
          <w:szCs w:val="28"/>
          <w:lang w:val="fr-CA"/>
        </w:rPr>
        <w:t xml:space="preserve"> 6 </w:t>
      </w:r>
      <w:r w:rsidR="00413C50" w:rsidRPr="00CE499F">
        <w:rPr>
          <w:rFonts w:ascii="Cambria Math" w:hAnsi="Cambria Math"/>
          <w:b/>
          <w:sz w:val="28"/>
          <w:szCs w:val="28"/>
          <w:lang w:val="fr-CA"/>
        </w:rPr>
        <w:t>–</w:t>
      </w:r>
      <w:r w:rsidRPr="00CE499F">
        <w:rPr>
          <w:rFonts w:ascii="Cambria Math" w:hAnsi="Cambria Math"/>
          <w:b/>
          <w:sz w:val="28"/>
          <w:szCs w:val="28"/>
          <w:lang w:val="fr-CA"/>
        </w:rPr>
        <w:t xml:space="preserve"> </w:t>
      </w:r>
      <w:r w:rsidR="00413C50" w:rsidRPr="00CE499F">
        <w:rPr>
          <w:rFonts w:ascii="Cambria Math" w:hAnsi="Cambria Math"/>
          <w:b/>
          <w:sz w:val="28"/>
          <w:szCs w:val="28"/>
          <w:lang w:val="fr-CA"/>
        </w:rPr>
        <w:t>La trigon</w:t>
      </w:r>
      <w:r w:rsidR="008C2CB2" w:rsidRPr="00CE499F">
        <w:rPr>
          <w:rFonts w:ascii="Cambria Math" w:hAnsi="Cambria Math"/>
          <w:b/>
          <w:sz w:val="28"/>
          <w:szCs w:val="28"/>
          <w:lang w:val="fr-CA"/>
        </w:rPr>
        <w:t>o</w:t>
      </w:r>
      <w:r w:rsidR="00413C50" w:rsidRPr="00CE499F">
        <w:rPr>
          <w:rFonts w:ascii="Cambria Math" w:hAnsi="Cambria Math"/>
          <w:b/>
          <w:sz w:val="28"/>
          <w:szCs w:val="28"/>
          <w:lang w:val="fr-CA"/>
        </w:rPr>
        <w:t>métrie</w:t>
      </w:r>
    </w:p>
    <w:p w:rsidR="009D3212" w:rsidRPr="00CE499F" w:rsidRDefault="009D3212" w:rsidP="009D3212">
      <w:pPr>
        <w:rPr>
          <w:rFonts w:ascii="Cambria Math" w:hAnsi="Cambria Math"/>
          <w:b/>
          <w:lang w:val="fr-CA"/>
        </w:rPr>
      </w:pPr>
    </w:p>
    <w:p w:rsidR="009D3212" w:rsidRPr="00CE499F" w:rsidRDefault="00CE499F" w:rsidP="009D3212">
      <w:pPr>
        <w:rPr>
          <w:rFonts w:ascii="Cambria Math" w:hAnsi="Cambria Math"/>
          <w:lang w:val="fr-CA"/>
        </w:rPr>
      </w:pPr>
      <w:r>
        <w:rPr>
          <w:rFonts w:ascii="Cambria Math" w:hAnsi="Cambria Math"/>
          <w:lang w:val="fr-CA"/>
        </w:rPr>
        <w:t>À</w:t>
      </w:r>
      <w:r w:rsidR="009D3212" w:rsidRPr="00CE499F">
        <w:rPr>
          <w:rFonts w:ascii="Cambria Math" w:hAnsi="Cambria Math"/>
          <w:lang w:val="fr-CA"/>
        </w:rPr>
        <w:t xml:space="preserve"> la fin de ce chapitre les étudiants doivent pouvoir:</w:t>
      </w:r>
    </w:p>
    <w:p w:rsidR="00ED673B" w:rsidRPr="00CE499F" w:rsidRDefault="006C46CF" w:rsidP="00C23055">
      <w:pPr>
        <w:numPr>
          <w:ilvl w:val="0"/>
          <w:numId w:val="6"/>
        </w:numPr>
        <w:rPr>
          <w:rFonts w:ascii="Cambria Math" w:hAnsi="Cambria Math"/>
          <w:lang w:val="fr-CA"/>
        </w:rPr>
      </w:pPr>
      <w:r w:rsidRPr="00CE499F">
        <w:rPr>
          <w:rFonts w:ascii="Cambria Math" w:hAnsi="Cambria Math"/>
          <w:lang w:val="fr-CA"/>
        </w:rPr>
        <w:t>Dé</w:t>
      </w:r>
      <w:r w:rsidR="00C23055" w:rsidRPr="00CE499F">
        <w:rPr>
          <w:rFonts w:ascii="Cambria Math" w:hAnsi="Cambria Math"/>
          <w:lang w:val="fr-CA"/>
        </w:rPr>
        <w:t>termine</w:t>
      </w:r>
      <w:r w:rsidR="00CE499F">
        <w:rPr>
          <w:rFonts w:ascii="Cambria Math" w:hAnsi="Cambria Math"/>
          <w:lang w:val="fr-CA"/>
        </w:rPr>
        <w:t>r</w:t>
      </w:r>
      <w:r w:rsidR="00C23055" w:rsidRPr="00CE499F">
        <w:rPr>
          <w:rFonts w:ascii="Cambria Math" w:hAnsi="Cambria Math"/>
          <w:lang w:val="fr-CA"/>
        </w:rPr>
        <w:t xml:space="preserve"> </w:t>
      </w:r>
      <w:r w:rsidRPr="00CE499F">
        <w:rPr>
          <w:rFonts w:ascii="Cambria Math" w:hAnsi="Cambria Math"/>
          <w:lang w:val="fr-CA"/>
        </w:rPr>
        <w:t xml:space="preserve">les </w:t>
      </w:r>
      <w:r w:rsidR="00AF5F54" w:rsidRPr="00CE499F">
        <w:rPr>
          <w:rFonts w:ascii="Cambria Math" w:hAnsi="Cambria Math"/>
          <w:lang w:val="fr-CA"/>
        </w:rPr>
        <w:t>propriété</w:t>
      </w:r>
      <w:r w:rsidR="00C62DBF" w:rsidRPr="00CE499F">
        <w:rPr>
          <w:rFonts w:ascii="Cambria Math" w:hAnsi="Cambria Math"/>
          <w:lang w:val="fr-CA"/>
        </w:rPr>
        <w:t>s des triangles semblables par investigation</w:t>
      </w:r>
    </w:p>
    <w:p w:rsidR="00C62DBF" w:rsidRPr="00CE499F" w:rsidRDefault="00CE499F" w:rsidP="00C23055">
      <w:pPr>
        <w:numPr>
          <w:ilvl w:val="0"/>
          <w:numId w:val="6"/>
        </w:numPr>
        <w:rPr>
          <w:rFonts w:ascii="Cambria Math" w:hAnsi="Cambria Math"/>
          <w:lang w:val="fr-CA"/>
        </w:rPr>
      </w:pPr>
      <w:r>
        <w:rPr>
          <w:rFonts w:ascii="Cambria Math" w:hAnsi="Cambria Math"/>
          <w:lang w:val="fr-CA"/>
        </w:rPr>
        <w:t>Résoudre</w:t>
      </w:r>
      <w:r w:rsidR="00AF5F54" w:rsidRPr="00CE499F">
        <w:rPr>
          <w:rFonts w:ascii="Cambria Math" w:hAnsi="Cambria Math"/>
          <w:lang w:val="fr-CA"/>
        </w:rPr>
        <w:t xml:space="preserve"> des problèmes avec </w:t>
      </w:r>
      <w:r w:rsidR="00C62DBF" w:rsidRPr="00CE499F">
        <w:rPr>
          <w:rFonts w:ascii="Cambria Math" w:hAnsi="Cambria Math"/>
          <w:lang w:val="fr-CA"/>
        </w:rPr>
        <w:t xml:space="preserve">des triangles semblables </w:t>
      </w:r>
    </w:p>
    <w:p w:rsidR="00C23055" w:rsidRPr="00CE499F" w:rsidRDefault="00CE499F" w:rsidP="00C23055">
      <w:pPr>
        <w:numPr>
          <w:ilvl w:val="0"/>
          <w:numId w:val="6"/>
        </w:numPr>
        <w:rPr>
          <w:rFonts w:ascii="Cambria Math" w:hAnsi="Cambria Math"/>
          <w:lang w:val="fr-CA"/>
        </w:rPr>
      </w:pPr>
      <w:r>
        <w:rPr>
          <w:rFonts w:ascii="Cambria Math" w:hAnsi="Cambria Math"/>
          <w:lang w:val="fr-CA"/>
        </w:rPr>
        <w:t>Définir</w:t>
      </w:r>
      <w:r w:rsidR="00C62DBF" w:rsidRPr="00CE499F">
        <w:rPr>
          <w:rFonts w:ascii="Cambria Math" w:hAnsi="Cambria Math"/>
          <w:lang w:val="fr-CA"/>
        </w:rPr>
        <w:t xml:space="preserve"> les formules pour le sinus, le cosinus, et la tangent</w:t>
      </w:r>
      <w:r>
        <w:rPr>
          <w:rFonts w:ascii="Cambria Math" w:hAnsi="Cambria Math"/>
          <w:lang w:val="fr-CA"/>
        </w:rPr>
        <w:t>e</w:t>
      </w:r>
      <w:r w:rsidR="00C62DBF" w:rsidRPr="00CE499F">
        <w:rPr>
          <w:rFonts w:ascii="Cambria Math" w:hAnsi="Cambria Math"/>
          <w:lang w:val="fr-CA"/>
        </w:rPr>
        <w:t xml:space="preserve"> des angles en utilisant des rapports de côtés des triangles rectangles</w:t>
      </w:r>
    </w:p>
    <w:p w:rsidR="00186BD3" w:rsidRPr="00CE499F" w:rsidRDefault="00C62DBF" w:rsidP="00C23055">
      <w:pPr>
        <w:numPr>
          <w:ilvl w:val="0"/>
          <w:numId w:val="6"/>
        </w:numPr>
        <w:rPr>
          <w:rFonts w:ascii="Cambria Math" w:hAnsi="Cambria Math"/>
          <w:lang w:val="fr-CA"/>
        </w:rPr>
      </w:pPr>
      <w:r w:rsidRPr="00CE499F">
        <w:rPr>
          <w:rFonts w:ascii="Cambria Math" w:hAnsi="Cambria Math"/>
          <w:lang w:val="fr-CA"/>
        </w:rPr>
        <w:t>Dé</w:t>
      </w:r>
      <w:r w:rsidR="00186BD3" w:rsidRPr="00CE499F">
        <w:rPr>
          <w:rFonts w:ascii="Cambria Math" w:hAnsi="Cambria Math"/>
          <w:lang w:val="fr-CA"/>
        </w:rPr>
        <w:t>termine</w:t>
      </w:r>
      <w:r w:rsidR="00CE499F">
        <w:rPr>
          <w:rFonts w:ascii="Cambria Math" w:hAnsi="Cambria Math"/>
          <w:lang w:val="fr-CA"/>
        </w:rPr>
        <w:t>r</w:t>
      </w:r>
      <w:r w:rsidR="00186BD3" w:rsidRPr="00CE499F">
        <w:rPr>
          <w:rFonts w:ascii="Cambria Math" w:hAnsi="Cambria Math"/>
          <w:lang w:val="fr-CA"/>
        </w:rPr>
        <w:t xml:space="preserve"> </w:t>
      </w:r>
      <w:r w:rsidRPr="00CE499F">
        <w:rPr>
          <w:rFonts w:ascii="Cambria Math" w:hAnsi="Cambria Math"/>
          <w:lang w:val="fr-CA"/>
        </w:rPr>
        <w:t xml:space="preserve">les </w:t>
      </w:r>
      <w:r w:rsidR="00AF5F54" w:rsidRPr="00CE499F">
        <w:rPr>
          <w:rFonts w:ascii="Cambria Math" w:hAnsi="Cambria Math"/>
          <w:lang w:val="fr-CA"/>
        </w:rPr>
        <w:t>mesures</w:t>
      </w:r>
      <w:r w:rsidRPr="00CE499F">
        <w:rPr>
          <w:rFonts w:ascii="Cambria Math" w:hAnsi="Cambria Math"/>
          <w:lang w:val="fr-CA"/>
        </w:rPr>
        <w:t xml:space="preserve"> des côtés et des angles dans les triangles rectangles par les rapports trigonométriques</w:t>
      </w:r>
    </w:p>
    <w:p w:rsidR="00186BD3" w:rsidRPr="00CE499F" w:rsidRDefault="00CE499F" w:rsidP="00C23055">
      <w:pPr>
        <w:numPr>
          <w:ilvl w:val="0"/>
          <w:numId w:val="6"/>
        </w:numPr>
        <w:rPr>
          <w:rFonts w:ascii="Cambria Math" w:hAnsi="Cambria Math"/>
          <w:lang w:val="fr-CA"/>
        </w:rPr>
      </w:pPr>
      <w:r>
        <w:rPr>
          <w:rFonts w:ascii="Cambria Math" w:hAnsi="Cambria Math"/>
          <w:lang w:val="fr-CA"/>
        </w:rPr>
        <w:t>Résoudre</w:t>
      </w:r>
      <w:r w:rsidR="00C62DBF" w:rsidRPr="00CE499F">
        <w:rPr>
          <w:rFonts w:ascii="Cambria Math" w:hAnsi="Cambria Math"/>
          <w:lang w:val="fr-CA"/>
        </w:rPr>
        <w:t xml:space="preserve"> des problèmes avec des triangles rectangles</w:t>
      </w:r>
    </w:p>
    <w:p w:rsidR="00186BD3" w:rsidRPr="00CE499F" w:rsidRDefault="00186BD3" w:rsidP="00C23055">
      <w:pPr>
        <w:numPr>
          <w:ilvl w:val="0"/>
          <w:numId w:val="6"/>
        </w:numPr>
        <w:rPr>
          <w:rFonts w:ascii="Cambria Math" w:hAnsi="Cambria Math"/>
          <w:lang w:val="fr-CA"/>
        </w:rPr>
      </w:pPr>
      <w:r w:rsidRPr="00CE499F">
        <w:rPr>
          <w:rFonts w:ascii="Cambria Math" w:hAnsi="Cambria Math"/>
          <w:lang w:val="fr-CA"/>
        </w:rPr>
        <w:t>Calcul</w:t>
      </w:r>
      <w:r w:rsidR="00C62DBF" w:rsidRPr="00CE499F">
        <w:rPr>
          <w:rFonts w:ascii="Cambria Math" w:hAnsi="Cambria Math"/>
          <w:lang w:val="fr-CA"/>
        </w:rPr>
        <w:t>e</w:t>
      </w:r>
      <w:r w:rsidR="00CE499F">
        <w:rPr>
          <w:rFonts w:ascii="Cambria Math" w:hAnsi="Cambria Math"/>
          <w:lang w:val="fr-CA"/>
        </w:rPr>
        <w:t>r</w:t>
      </w:r>
      <w:r w:rsidR="00C62DBF" w:rsidRPr="00CE499F">
        <w:rPr>
          <w:rFonts w:ascii="Cambria Math" w:hAnsi="Cambria Math"/>
          <w:lang w:val="fr-CA"/>
        </w:rPr>
        <w:t xml:space="preserve"> les </w:t>
      </w:r>
      <w:r w:rsidR="00AF5F54" w:rsidRPr="00CE499F">
        <w:rPr>
          <w:rFonts w:ascii="Cambria Math" w:hAnsi="Cambria Math"/>
          <w:lang w:val="fr-CA"/>
        </w:rPr>
        <w:t>mesures</w:t>
      </w:r>
      <w:r w:rsidR="00C62DBF" w:rsidRPr="00CE499F">
        <w:rPr>
          <w:rFonts w:ascii="Cambria Math" w:hAnsi="Cambria Math"/>
          <w:lang w:val="fr-CA"/>
        </w:rPr>
        <w:t xml:space="preserve"> des côtés et des angles dans les triangles aigus en utilisant la loi des sinus et la loi du cosinus</w:t>
      </w:r>
    </w:p>
    <w:p w:rsidR="00C62DBF" w:rsidRPr="00CE499F" w:rsidRDefault="00CE499F" w:rsidP="00C62DBF">
      <w:pPr>
        <w:numPr>
          <w:ilvl w:val="0"/>
          <w:numId w:val="6"/>
        </w:numPr>
        <w:rPr>
          <w:rFonts w:ascii="Cambria Math" w:hAnsi="Cambria Math"/>
          <w:lang w:val="fr-CA"/>
        </w:rPr>
      </w:pPr>
      <w:r>
        <w:rPr>
          <w:rFonts w:ascii="Cambria Math" w:hAnsi="Cambria Math"/>
          <w:lang w:val="fr-CA"/>
        </w:rPr>
        <w:t>Résoudre</w:t>
      </w:r>
      <w:r w:rsidR="00C62DBF" w:rsidRPr="00CE499F">
        <w:rPr>
          <w:rFonts w:ascii="Cambria Math" w:hAnsi="Cambria Math"/>
          <w:lang w:val="fr-CA"/>
        </w:rPr>
        <w:t xml:space="preserve"> des problèmes avec des triangles aigus</w:t>
      </w:r>
    </w:p>
    <w:p w:rsidR="00555188" w:rsidRPr="00CE499F" w:rsidRDefault="00555188" w:rsidP="00670ABC">
      <w:pPr>
        <w:rPr>
          <w:rFonts w:ascii="Cambria Math" w:hAnsi="Cambria Math"/>
          <w:lang w:val="fr-CA"/>
        </w:rPr>
      </w:pPr>
    </w:p>
    <w:p w:rsidR="00FD4423" w:rsidRPr="00CE499F" w:rsidRDefault="00CE499F" w:rsidP="00F867C4">
      <w:pPr>
        <w:rPr>
          <w:rFonts w:ascii="Cambria Math" w:hAnsi="Cambria Math"/>
          <w:b/>
          <w:sz w:val="28"/>
          <w:lang w:val="fr-CA"/>
        </w:rPr>
      </w:pPr>
      <w:r>
        <w:rPr>
          <w:rFonts w:ascii="Cambria Math" w:hAnsi="Cambria Math"/>
          <w:b/>
          <w:sz w:val="28"/>
          <w:lang w:val="fr-CA"/>
        </w:rPr>
        <w:t>Chapitre 6</w:t>
      </w:r>
    </w:p>
    <w:tbl>
      <w:tblPr>
        <w:tblW w:w="7752" w:type="dxa"/>
        <w:jc w:val="center"/>
        <w:tblInd w:w="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3343"/>
        <w:gridCol w:w="3093"/>
      </w:tblGrid>
      <w:tr w:rsidR="008B1930" w:rsidRPr="00CE499F" w:rsidTr="00CE499F">
        <w:trPr>
          <w:trHeight w:val="440"/>
          <w:jc w:val="center"/>
        </w:trPr>
        <w:tc>
          <w:tcPr>
            <w:tcW w:w="1316" w:type="dxa"/>
            <w:shd w:val="clear" w:color="auto" w:fill="auto"/>
            <w:vAlign w:val="center"/>
          </w:tcPr>
          <w:p w:rsidR="008B1930" w:rsidRPr="00CE499F" w:rsidRDefault="008B1930" w:rsidP="006C46CF">
            <w:pPr>
              <w:jc w:val="center"/>
              <w:rPr>
                <w:rFonts w:ascii="Cambria Math" w:hAnsi="Cambria Math"/>
                <w:b/>
                <w:lang w:val="fr-CA"/>
              </w:rPr>
            </w:pPr>
            <w:r w:rsidRPr="00CE499F">
              <w:rPr>
                <w:rFonts w:ascii="Cambria Math" w:hAnsi="Cambria Math"/>
                <w:b/>
                <w:lang w:val="fr-CA"/>
              </w:rPr>
              <w:t>Section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B1930" w:rsidRPr="00CE499F" w:rsidRDefault="008B1930" w:rsidP="006C46CF">
            <w:pPr>
              <w:jc w:val="center"/>
              <w:rPr>
                <w:rFonts w:ascii="Cambria Math" w:hAnsi="Cambria Math"/>
                <w:b/>
                <w:lang w:val="fr-CA"/>
              </w:rPr>
            </w:pPr>
            <w:r w:rsidRPr="00CE499F">
              <w:rPr>
                <w:rFonts w:ascii="Cambria Math" w:hAnsi="Cambria Math"/>
                <w:b/>
                <w:lang w:val="fr-CA"/>
              </w:rPr>
              <w:t>Sujet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8B1930" w:rsidRPr="00CE499F" w:rsidRDefault="008B1930" w:rsidP="006C46CF">
            <w:pPr>
              <w:jc w:val="center"/>
              <w:rPr>
                <w:rFonts w:ascii="Cambria Math" w:hAnsi="Cambria Math"/>
                <w:b/>
                <w:lang w:val="fr-CA"/>
              </w:rPr>
            </w:pPr>
            <w:r w:rsidRPr="00CE499F">
              <w:rPr>
                <w:rFonts w:ascii="Cambria Math" w:hAnsi="Cambria Math"/>
                <w:b/>
                <w:lang w:val="fr-CA"/>
              </w:rPr>
              <w:t>Questions de pratique</w:t>
            </w:r>
          </w:p>
        </w:tc>
      </w:tr>
      <w:tr w:rsidR="008B1930" w:rsidRPr="00CE499F" w:rsidTr="00CE499F">
        <w:trPr>
          <w:jc w:val="center"/>
        </w:trPr>
        <w:tc>
          <w:tcPr>
            <w:tcW w:w="1316" w:type="dxa"/>
            <w:shd w:val="clear" w:color="auto" w:fill="auto"/>
            <w:vAlign w:val="center"/>
          </w:tcPr>
          <w:p w:rsidR="008B1930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6.2</w:t>
            </w:r>
          </w:p>
          <w:p w:rsidR="00CE499F" w:rsidRPr="00CE499F" w:rsidRDefault="00CE499F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(2 jours)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Les triangles semblables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8B1930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 xml:space="preserve">#2, </w:t>
            </w:r>
            <w:r w:rsidR="0042726D">
              <w:rPr>
                <w:rFonts w:ascii="Cambria Math" w:hAnsi="Cambria Math"/>
                <w:lang w:val="fr-CA"/>
              </w:rPr>
              <w:t>4-6</w:t>
            </w:r>
          </w:p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Feuilles</w:t>
            </w:r>
          </w:p>
        </w:tc>
      </w:tr>
      <w:tr w:rsidR="0042726D" w:rsidRPr="00CE499F" w:rsidTr="00F43F66">
        <w:trPr>
          <w:trHeight w:val="864"/>
          <w:jc w:val="center"/>
        </w:trPr>
        <w:tc>
          <w:tcPr>
            <w:tcW w:w="1316" w:type="dxa"/>
            <w:shd w:val="clear" w:color="auto" w:fill="auto"/>
            <w:vAlign w:val="center"/>
          </w:tcPr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6.3</w:t>
            </w:r>
          </w:p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6.4</w:t>
            </w:r>
          </w:p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6.5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La tangente</w:t>
            </w:r>
            <w:r>
              <w:rPr>
                <w:rFonts w:ascii="Cambria Math" w:hAnsi="Cambria Math"/>
                <w:lang w:val="fr-CA"/>
              </w:rPr>
              <w:t>,</w:t>
            </w:r>
          </w:p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Le sinus</w:t>
            </w:r>
            <w:r>
              <w:rPr>
                <w:rFonts w:ascii="Cambria Math" w:hAnsi="Cambria Math"/>
                <w:lang w:val="fr-CA"/>
              </w:rPr>
              <w:t>, et</w:t>
            </w:r>
            <w:bookmarkStart w:id="0" w:name="_GoBack"/>
            <w:bookmarkEnd w:id="0"/>
          </w:p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Le cosinus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2726D" w:rsidRDefault="0041479A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Jour 1 : #1-3</w:t>
            </w:r>
            <w:r w:rsidR="0042726D">
              <w:rPr>
                <w:rFonts w:ascii="Cambria Math" w:hAnsi="Cambria Math"/>
                <w:lang w:val="fr-CA"/>
              </w:rPr>
              <w:t xml:space="preserve"> (chaque section)</w:t>
            </w:r>
          </w:p>
          <w:p w:rsidR="0042726D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Jour 2 : #</w:t>
            </w:r>
            <w:r w:rsidR="0041479A">
              <w:rPr>
                <w:rFonts w:ascii="Cambria Math" w:hAnsi="Cambria Math"/>
                <w:lang w:val="fr-CA"/>
              </w:rPr>
              <w:t>4</w:t>
            </w:r>
            <w:r>
              <w:rPr>
                <w:rFonts w:ascii="Cambria Math" w:hAnsi="Cambria Math"/>
                <w:lang w:val="fr-CA"/>
              </w:rPr>
              <w:t>-6 (chaque section)</w:t>
            </w:r>
          </w:p>
          <w:p w:rsidR="0042726D" w:rsidRPr="00CE499F" w:rsidRDefault="0042726D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Jour 3 : feuilles</w:t>
            </w:r>
          </w:p>
        </w:tc>
      </w:tr>
      <w:tr w:rsidR="008B1930" w:rsidRPr="00CE499F" w:rsidTr="00CE499F">
        <w:trPr>
          <w:jc w:val="center"/>
        </w:trPr>
        <w:tc>
          <w:tcPr>
            <w:tcW w:w="1316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6.6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La résolution des triangles rectangles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#1 – 4</w:t>
            </w:r>
          </w:p>
        </w:tc>
      </w:tr>
      <w:tr w:rsidR="008B1930" w:rsidRPr="00CE499F" w:rsidTr="00CE499F">
        <w:trPr>
          <w:jc w:val="center"/>
        </w:trPr>
        <w:tc>
          <w:tcPr>
            <w:tcW w:w="1316" w:type="dxa"/>
            <w:shd w:val="clear" w:color="auto" w:fill="auto"/>
            <w:vAlign w:val="center"/>
          </w:tcPr>
          <w:p w:rsidR="008B1930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6.7</w:t>
            </w:r>
          </w:p>
          <w:p w:rsidR="00CE499F" w:rsidRPr="00CE499F" w:rsidRDefault="00CE499F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(2 jours)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Des problèmes portant sur deux triangles rectangles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8B1930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#1 – 6</w:t>
            </w:r>
          </w:p>
          <w:p w:rsidR="00E418B6" w:rsidRPr="00CE499F" w:rsidRDefault="00E418B6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Feuilles</w:t>
            </w:r>
          </w:p>
        </w:tc>
      </w:tr>
      <w:tr w:rsidR="008B1930" w:rsidRPr="00CE499F" w:rsidTr="00CE499F">
        <w:trPr>
          <w:jc w:val="center"/>
        </w:trPr>
        <w:tc>
          <w:tcPr>
            <w:tcW w:w="1316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6.9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La loi des sinus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#1 – 7</w:t>
            </w:r>
          </w:p>
        </w:tc>
      </w:tr>
      <w:tr w:rsidR="008B1930" w:rsidRPr="00CE499F" w:rsidTr="00CE499F">
        <w:trPr>
          <w:jc w:val="center"/>
        </w:trPr>
        <w:tc>
          <w:tcPr>
            <w:tcW w:w="1316" w:type="dxa"/>
            <w:shd w:val="clear" w:color="auto" w:fill="auto"/>
            <w:vAlign w:val="center"/>
          </w:tcPr>
          <w:p w:rsidR="008B1930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6.10</w:t>
            </w:r>
          </w:p>
          <w:p w:rsidR="00CE499F" w:rsidRPr="00CE499F" w:rsidRDefault="00CE499F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(2 jours)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B1930" w:rsidRPr="00CE499F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La loi du cosinus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8B1930" w:rsidRDefault="008B1930" w:rsidP="005306DC">
            <w:pPr>
              <w:jc w:val="center"/>
              <w:rPr>
                <w:rFonts w:ascii="Cambria Math" w:hAnsi="Cambria Math"/>
                <w:lang w:val="fr-CA"/>
              </w:rPr>
            </w:pPr>
            <w:r w:rsidRPr="00CE499F">
              <w:rPr>
                <w:rFonts w:ascii="Cambria Math" w:hAnsi="Cambria Math"/>
                <w:lang w:val="fr-CA"/>
              </w:rPr>
              <w:t>#1 – 7</w:t>
            </w:r>
          </w:p>
          <w:p w:rsidR="00E418B6" w:rsidRPr="00CE499F" w:rsidRDefault="00E418B6" w:rsidP="005306DC">
            <w:pPr>
              <w:jc w:val="center"/>
              <w:rPr>
                <w:rFonts w:ascii="Cambria Math" w:hAnsi="Cambria Math"/>
                <w:lang w:val="fr-CA"/>
              </w:rPr>
            </w:pPr>
            <w:r>
              <w:rPr>
                <w:rFonts w:ascii="Cambria Math" w:hAnsi="Cambria Math"/>
                <w:lang w:val="fr-CA"/>
              </w:rPr>
              <w:t>Feuilles</w:t>
            </w:r>
          </w:p>
        </w:tc>
      </w:tr>
    </w:tbl>
    <w:p w:rsidR="009F2DC9" w:rsidRDefault="009F2DC9" w:rsidP="00FD4423">
      <w:pPr>
        <w:rPr>
          <w:rFonts w:ascii="Cambria Math" w:hAnsi="Cambria Math"/>
          <w:lang w:val="fr-CA"/>
        </w:rPr>
      </w:pPr>
    </w:p>
    <w:p w:rsidR="00CE499F" w:rsidRPr="00580335" w:rsidRDefault="00CE499F" w:rsidP="00CE499F">
      <w:pPr>
        <w:outlineLvl w:val="0"/>
        <w:rPr>
          <w:rFonts w:ascii="Cambria Math" w:hAnsi="Cambria Math"/>
          <w:b/>
          <w:sz w:val="28"/>
          <w:szCs w:val="28"/>
          <w:lang w:val="fr-FR"/>
        </w:rPr>
      </w:pPr>
      <w:r w:rsidRPr="00580335">
        <w:rPr>
          <w:rFonts w:ascii="Cambria Math" w:hAnsi="Cambria Math"/>
          <w:b/>
          <w:sz w:val="28"/>
          <w:szCs w:val="28"/>
          <w:lang w:val="fr-FR"/>
        </w:rPr>
        <w:t>Évaluation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2986"/>
        <w:gridCol w:w="2986"/>
      </w:tblGrid>
      <w:tr w:rsidR="00CE499F" w:rsidRPr="00580335" w:rsidTr="002F6CB9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CE499F" w:rsidRPr="00580335" w:rsidRDefault="00CE499F" w:rsidP="002F6CB9">
            <w:pPr>
              <w:jc w:val="center"/>
              <w:rPr>
                <w:rFonts w:ascii="Cambria Math" w:hAnsi="Cambria Math"/>
                <w:b/>
                <w:lang w:val="fr-FR"/>
              </w:rPr>
            </w:pPr>
            <w:r w:rsidRPr="00580335">
              <w:rPr>
                <w:rFonts w:ascii="Cambria Math" w:hAnsi="Cambria Math"/>
                <w:b/>
                <w:lang w:val="fr-FR"/>
              </w:rPr>
              <w:t>Évaluation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CE499F" w:rsidRPr="00580335" w:rsidRDefault="00CE499F" w:rsidP="002F6CB9">
            <w:pPr>
              <w:jc w:val="center"/>
              <w:rPr>
                <w:rFonts w:ascii="Cambria Math" w:hAnsi="Cambria Math"/>
                <w:b/>
                <w:lang w:val="fr-FR"/>
              </w:rPr>
            </w:pPr>
            <w:r w:rsidRPr="00580335">
              <w:rPr>
                <w:rFonts w:ascii="Cambria Math" w:hAnsi="Cambria Math"/>
                <w:b/>
                <w:lang w:val="fr-FR"/>
              </w:rPr>
              <w:t>Dates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CE499F" w:rsidRPr="00580335" w:rsidRDefault="00CE499F" w:rsidP="002F6CB9">
            <w:pPr>
              <w:jc w:val="center"/>
              <w:rPr>
                <w:rFonts w:ascii="Cambria Math" w:hAnsi="Cambria Math"/>
                <w:b/>
                <w:lang w:val="fr-FR"/>
              </w:rPr>
            </w:pPr>
            <w:r w:rsidRPr="00580335">
              <w:rPr>
                <w:rFonts w:ascii="Cambria Math" w:hAnsi="Cambria Math"/>
                <w:b/>
                <w:lang w:val="fr-FR"/>
              </w:rPr>
              <w:t>Notes</w:t>
            </w:r>
          </w:p>
        </w:tc>
      </w:tr>
      <w:tr w:rsidR="00CE499F" w:rsidRPr="00580335" w:rsidTr="002F6CB9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CE499F" w:rsidRPr="00580335" w:rsidRDefault="00CE499F" w:rsidP="002F6CB9">
            <w:pPr>
              <w:jc w:val="center"/>
              <w:rPr>
                <w:rFonts w:ascii="Cambria Math" w:hAnsi="Cambria Math"/>
                <w:lang w:val="fr-FR"/>
              </w:rPr>
            </w:pPr>
            <w:r w:rsidRPr="00580335">
              <w:rPr>
                <w:rFonts w:ascii="Cambria Math" w:hAnsi="Cambria Math"/>
                <w:lang w:val="fr-FR"/>
              </w:rPr>
              <w:t xml:space="preserve">Quiz – </w:t>
            </w:r>
            <w:r>
              <w:rPr>
                <w:rFonts w:ascii="Cambria Math" w:hAnsi="Cambria Math"/>
                <w:lang w:val="fr-FR"/>
              </w:rPr>
              <w:t>les rapports et la résolution des triangles</w:t>
            </w:r>
          </w:p>
          <w:p w:rsidR="00CE499F" w:rsidRPr="00580335" w:rsidRDefault="00CE499F" w:rsidP="002F6CB9">
            <w:pPr>
              <w:jc w:val="center"/>
              <w:rPr>
                <w:rFonts w:ascii="Cambria Math" w:hAnsi="Cambria Math"/>
                <w:lang w:val="fr-FR"/>
              </w:rPr>
            </w:pPr>
          </w:p>
        </w:tc>
        <w:tc>
          <w:tcPr>
            <w:tcW w:w="2986" w:type="dxa"/>
            <w:shd w:val="clear" w:color="auto" w:fill="auto"/>
          </w:tcPr>
          <w:p w:rsidR="00CE499F" w:rsidRPr="00580335" w:rsidRDefault="0042726D" w:rsidP="0041479A">
            <w:pPr>
              <w:jc w:val="center"/>
              <w:rPr>
                <w:rFonts w:ascii="Cambria Math" w:hAnsi="Cambria Math"/>
                <w:lang w:val="fr-FR"/>
              </w:rPr>
            </w:pPr>
            <w:r>
              <w:rPr>
                <w:rFonts w:ascii="Cambria Math" w:hAnsi="Cambria Math"/>
                <w:lang w:val="fr-FR"/>
              </w:rPr>
              <w:t xml:space="preserve">le </w:t>
            </w:r>
            <w:r w:rsidR="0041479A">
              <w:rPr>
                <w:rFonts w:ascii="Cambria Math" w:hAnsi="Cambria Math"/>
                <w:lang w:val="fr-FR"/>
              </w:rPr>
              <w:t>mard</w:t>
            </w:r>
            <w:r>
              <w:rPr>
                <w:rFonts w:ascii="Cambria Math" w:hAnsi="Cambria Math"/>
                <w:lang w:val="fr-FR"/>
              </w:rPr>
              <w:t>i 16 décembre</w:t>
            </w:r>
          </w:p>
        </w:tc>
        <w:tc>
          <w:tcPr>
            <w:tcW w:w="2986" w:type="dxa"/>
            <w:shd w:val="clear" w:color="auto" w:fill="auto"/>
          </w:tcPr>
          <w:p w:rsidR="00CE499F" w:rsidRPr="00580335" w:rsidRDefault="00CE499F" w:rsidP="002F6CB9">
            <w:pPr>
              <w:rPr>
                <w:rFonts w:ascii="Cambria Math" w:hAnsi="Cambria Math"/>
                <w:lang w:val="fr-FR"/>
              </w:rPr>
            </w:pPr>
          </w:p>
          <w:p w:rsidR="00CE499F" w:rsidRPr="00580335" w:rsidRDefault="00CE499F" w:rsidP="002F6CB9">
            <w:pPr>
              <w:rPr>
                <w:rFonts w:ascii="Cambria Math" w:hAnsi="Cambria Math"/>
                <w:lang w:val="fr-FR"/>
              </w:rPr>
            </w:pPr>
          </w:p>
        </w:tc>
      </w:tr>
      <w:tr w:rsidR="00CE499F" w:rsidRPr="00580335" w:rsidTr="002F6CB9">
        <w:trPr>
          <w:trHeight w:val="381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CE499F" w:rsidRPr="00580335" w:rsidRDefault="00CE499F" w:rsidP="002F6CB9">
            <w:pPr>
              <w:jc w:val="center"/>
              <w:rPr>
                <w:rFonts w:ascii="Cambria Math" w:hAnsi="Cambria Math"/>
                <w:lang w:val="fr-FR"/>
              </w:rPr>
            </w:pPr>
            <w:r w:rsidRPr="00580335">
              <w:rPr>
                <w:rFonts w:ascii="Cambria Math" w:hAnsi="Cambria Math"/>
                <w:lang w:val="fr-FR"/>
              </w:rPr>
              <w:t>Test d’unité</w:t>
            </w:r>
          </w:p>
          <w:p w:rsidR="00CE499F" w:rsidRPr="00580335" w:rsidRDefault="00CE499F" w:rsidP="002F6CB9">
            <w:pPr>
              <w:jc w:val="center"/>
              <w:rPr>
                <w:rFonts w:ascii="Cambria Math" w:hAnsi="Cambria Math"/>
                <w:lang w:val="fr-FR"/>
              </w:rPr>
            </w:pPr>
          </w:p>
        </w:tc>
        <w:tc>
          <w:tcPr>
            <w:tcW w:w="2986" w:type="dxa"/>
            <w:shd w:val="clear" w:color="auto" w:fill="auto"/>
          </w:tcPr>
          <w:p w:rsidR="00CE499F" w:rsidRPr="00580335" w:rsidRDefault="0042726D" w:rsidP="002F6CB9">
            <w:pPr>
              <w:jc w:val="center"/>
              <w:rPr>
                <w:rFonts w:ascii="Cambria Math" w:hAnsi="Cambria Math"/>
                <w:lang w:val="fr-FR"/>
              </w:rPr>
            </w:pPr>
            <w:r>
              <w:rPr>
                <w:rFonts w:ascii="Cambria Math" w:hAnsi="Cambria Math"/>
                <w:lang w:val="fr-FR"/>
              </w:rPr>
              <w:t>le vendredi</w:t>
            </w:r>
            <w:r w:rsidR="0041479A">
              <w:rPr>
                <w:rFonts w:ascii="Cambria Math" w:hAnsi="Cambria Math"/>
                <w:lang w:val="fr-FR"/>
              </w:rPr>
              <w:t xml:space="preserve"> 9</w:t>
            </w:r>
            <w:r w:rsidR="00CE499F">
              <w:rPr>
                <w:rFonts w:ascii="Cambria Math" w:hAnsi="Cambria Math"/>
                <w:lang w:val="fr-FR"/>
              </w:rPr>
              <w:t xml:space="preserve"> janvier</w:t>
            </w:r>
          </w:p>
          <w:p w:rsidR="00CE499F" w:rsidRPr="00580335" w:rsidRDefault="00CE499F" w:rsidP="002F6CB9">
            <w:pPr>
              <w:jc w:val="center"/>
              <w:rPr>
                <w:rFonts w:ascii="Cambria Math" w:hAnsi="Cambria Math"/>
                <w:lang w:val="fr-FR"/>
              </w:rPr>
            </w:pPr>
          </w:p>
        </w:tc>
        <w:tc>
          <w:tcPr>
            <w:tcW w:w="2986" w:type="dxa"/>
            <w:shd w:val="clear" w:color="auto" w:fill="auto"/>
          </w:tcPr>
          <w:p w:rsidR="00CE499F" w:rsidRPr="00580335" w:rsidRDefault="00CE499F" w:rsidP="002F6CB9">
            <w:pPr>
              <w:rPr>
                <w:rFonts w:ascii="Cambria Math" w:hAnsi="Cambria Math"/>
                <w:lang w:val="fr-FR"/>
              </w:rPr>
            </w:pPr>
          </w:p>
        </w:tc>
      </w:tr>
    </w:tbl>
    <w:p w:rsidR="00CE499F" w:rsidRPr="00580335" w:rsidRDefault="00CE499F" w:rsidP="00CE499F">
      <w:pPr>
        <w:rPr>
          <w:rFonts w:ascii="Cambria Math" w:hAnsi="Cambria Math"/>
          <w:sz w:val="28"/>
          <w:szCs w:val="28"/>
          <w:lang w:val="fr-FR"/>
        </w:rPr>
      </w:pPr>
    </w:p>
    <w:p w:rsidR="00CE499F" w:rsidRPr="00580335" w:rsidRDefault="00CE499F" w:rsidP="00CE499F">
      <w:pPr>
        <w:rPr>
          <w:rFonts w:ascii="Cambria Math" w:hAnsi="Cambria Math"/>
          <w:sz w:val="28"/>
          <w:szCs w:val="28"/>
          <w:lang w:val="fr-FR"/>
        </w:rPr>
      </w:pPr>
    </w:p>
    <w:p w:rsidR="00CE499F" w:rsidRPr="00CE499F" w:rsidRDefault="00CE499F" w:rsidP="00FD4423">
      <w:pPr>
        <w:rPr>
          <w:rFonts w:ascii="Cambria Math" w:hAnsi="Cambria Math"/>
          <w:lang w:val="fr-CA"/>
        </w:rPr>
      </w:pPr>
    </w:p>
    <w:sectPr w:rsidR="00CE499F" w:rsidRPr="00CE49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4E9A"/>
    <w:multiLevelType w:val="hybridMultilevel"/>
    <w:tmpl w:val="0FACBBC4"/>
    <w:lvl w:ilvl="0" w:tplc="CE947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8400B"/>
    <w:multiLevelType w:val="hybridMultilevel"/>
    <w:tmpl w:val="4A8E85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3264370"/>
    <w:multiLevelType w:val="hybridMultilevel"/>
    <w:tmpl w:val="D2B4EE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DA4477E"/>
    <w:multiLevelType w:val="hybridMultilevel"/>
    <w:tmpl w:val="F2E4A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674EA0"/>
    <w:multiLevelType w:val="hybridMultilevel"/>
    <w:tmpl w:val="30EE98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D46251"/>
    <w:multiLevelType w:val="hybridMultilevel"/>
    <w:tmpl w:val="ECAACE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34"/>
    <w:rsid w:val="00057444"/>
    <w:rsid w:val="000E05B2"/>
    <w:rsid w:val="00186BD3"/>
    <w:rsid w:val="00220932"/>
    <w:rsid w:val="002C11B8"/>
    <w:rsid w:val="002F6CB9"/>
    <w:rsid w:val="003F1A2F"/>
    <w:rsid w:val="00413C50"/>
    <w:rsid w:val="0041479A"/>
    <w:rsid w:val="0042726D"/>
    <w:rsid w:val="004466E8"/>
    <w:rsid w:val="004857D9"/>
    <w:rsid w:val="00491379"/>
    <w:rsid w:val="004C7CD9"/>
    <w:rsid w:val="00523E1C"/>
    <w:rsid w:val="005306DC"/>
    <w:rsid w:val="00555188"/>
    <w:rsid w:val="006244C5"/>
    <w:rsid w:val="00670ABC"/>
    <w:rsid w:val="006C46CF"/>
    <w:rsid w:val="006D02FF"/>
    <w:rsid w:val="007131A5"/>
    <w:rsid w:val="007679C2"/>
    <w:rsid w:val="007B19AB"/>
    <w:rsid w:val="007D086B"/>
    <w:rsid w:val="007D1FF2"/>
    <w:rsid w:val="0081265F"/>
    <w:rsid w:val="008B1930"/>
    <w:rsid w:val="008C2CB2"/>
    <w:rsid w:val="008D1F39"/>
    <w:rsid w:val="009D3212"/>
    <w:rsid w:val="009F2DC9"/>
    <w:rsid w:val="00A07A92"/>
    <w:rsid w:val="00A7445A"/>
    <w:rsid w:val="00AA0930"/>
    <w:rsid w:val="00AF5F54"/>
    <w:rsid w:val="00B92922"/>
    <w:rsid w:val="00B93788"/>
    <w:rsid w:val="00BA61F1"/>
    <w:rsid w:val="00BB5D61"/>
    <w:rsid w:val="00BD7AED"/>
    <w:rsid w:val="00C23055"/>
    <w:rsid w:val="00C405BC"/>
    <w:rsid w:val="00C62DBF"/>
    <w:rsid w:val="00C71807"/>
    <w:rsid w:val="00CE499F"/>
    <w:rsid w:val="00D40E29"/>
    <w:rsid w:val="00D5774C"/>
    <w:rsid w:val="00D80070"/>
    <w:rsid w:val="00E418B6"/>
    <w:rsid w:val="00EB604E"/>
    <w:rsid w:val="00EB6B68"/>
    <w:rsid w:val="00ED673B"/>
    <w:rsid w:val="00F631F4"/>
    <w:rsid w:val="00F64F34"/>
    <w:rsid w:val="00F867C4"/>
    <w:rsid w:val="00F92FE1"/>
    <w:rsid w:val="00FD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hwdsb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officeuser</dc:creator>
  <cp:keywords/>
  <dc:description/>
  <cp:lastModifiedBy>Rimnyak</cp:lastModifiedBy>
  <cp:revision>4</cp:revision>
  <cp:lastPrinted>2013-12-05T19:09:00Z</cp:lastPrinted>
  <dcterms:created xsi:type="dcterms:W3CDTF">2013-08-29T16:21:00Z</dcterms:created>
  <dcterms:modified xsi:type="dcterms:W3CDTF">2014-08-27T00:00:00Z</dcterms:modified>
</cp:coreProperties>
</file>